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5" w:rsidRPr="00EC45B6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C45B6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605"/>
        <w:gridCol w:w="2127"/>
        <w:gridCol w:w="2551"/>
      </w:tblGrid>
      <w:tr w:rsidR="00D62455" w:rsidRPr="00203C5E" w:rsidTr="00887197">
        <w:tc>
          <w:tcPr>
            <w:tcW w:w="14992" w:type="dxa"/>
            <w:gridSpan w:val="4"/>
          </w:tcPr>
          <w:p w:rsidR="00D62455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03C5E">
              <w:rPr>
                <w:rFonts w:ascii="Times New Roman" w:hAnsi="Times New Roman"/>
                <w:b/>
                <w:sz w:val="28"/>
                <w:szCs w:val="28"/>
              </w:rPr>
              <w:t>Антикоррупционное</w:t>
            </w:r>
            <w:proofErr w:type="spellEnd"/>
            <w:r w:rsidRPr="00203C5E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воспитание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2455" w:rsidRPr="00203C5E" w:rsidTr="00887197">
        <w:tc>
          <w:tcPr>
            <w:tcW w:w="709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5" w:type="dxa"/>
          </w:tcPr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Разработка  образовательно-просветительской программы для 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 по вопросам предупреждения коррупции</w:t>
            </w:r>
          </w:p>
        </w:tc>
        <w:tc>
          <w:tcPr>
            <w:tcW w:w="2127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D62455" w:rsidRPr="00203C5E" w:rsidTr="00887197">
        <w:tc>
          <w:tcPr>
            <w:tcW w:w="709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5" w:type="dxa"/>
          </w:tcPr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методических разработок уроков, внеклассных мероприятий по </w:t>
            </w:r>
            <w:proofErr w:type="spellStart"/>
            <w:r w:rsidRPr="00203C5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127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>иректора  по  УВР</w:t>
            </w:r>
          </w:p>
        </w:tc>
      </w:tr>
      <w:tr w:rsidR="00D62455" w:rsidRPr="00203C5E" w:rsidTr="00887197">
        <w:tc>
          <w:tcPr>
            <w:tcW w:w="709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5" w:type="dxa"/>
          </w:tcPr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Включение вопросов по </w:t>
            </w:r>
            <w:proofErr w:type="spellStart"/>
            <w:r w:rsidRPr="00203C5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воспитанию в тематику семинаров МО классных руководителей: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*коррупция как социально-правовая проблема современной России;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*коррупция и противодействие ей в сфере образовательной деятельности;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*формирование </w:t>
            </w:r>
            <w:proofErr w:type="spellStart"/>
            <w:r w:rsidRPr="00203C5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нравственно-правовой культуры;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* проблемы и перспективы </w:t>
            </w:r>
            <w:proofErr w:type="spellStart"/>
            <w:r w:rsidRPr="00203C5E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2127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>иректора  по  УВР</w:t>
            </w:r>
          </w:p>
        </w:tc>
      </w:tr>
      <w:tr w:rsidR="00D62455" w:rsidRPr="00203C5E" w:rsidTr="00887197">
        <w:tc>
          <w:tcPr>
            <w:tcW w:w="709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5" w:type="dxa"/>
          </w:tcPr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2127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D62455" w:rsidRPr="00203C5E" w:rsidTr="00887197">
        <w:tc>
          <w:tcPr>
            <w:tcW w:w="709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5" w:type="dxa"/>
          </w:tcPr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Подготовка перечня тем по истории и обществознанию по </w:t>
            </w:r>
            <w:proofErr w:type="spellStart"/>
            <w:r w:rsidRPr="00203C5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тематике для учащихся 9-11классов </w:t>
            </w:r>
          </w:p>
        </w:tc>
        <w:tc>
          <w:tcPr>
            <w:tcW w:w="2127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D62455" w:rsidRPr="00203C5E" w:rsidTr="00887197">
        <w:trPr>
          <w:trHeight w:val="842"/>
        </w:trPr>
        <w:tc>
          <w:tcPr>
            <w:tcW w:w="14992" w:type="dxa"/>
            <w:gridSpan w:val="4"/>
          </w:tcPr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5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  <w:r w:rsidRPr="00203C5E">
              <w:rPr>
                <w:rFonts w:ascii="Times New Roman" w:hAnsi="Times New Roman"/>
                <w:b/>
                <w:sz w:val="28"/>
                <w:szCs w:val="28"/>
              </w:rPr>
              <w:t xml:space="preserve">  правовых знаний с целью повышения уровня правосознания и правовой культуры:</w:t>
            </w:r>
          </w:p>
        </w:tc>
      </w:tr>
      <w:tr w:rsidR="00D62455" w:rsidRPr="00203C5E" w:rsidTr="00887197">
        <w:trPr>
          <w:trHeight w:val="1833"/>
        </w:trPr>
        <w:tc>
          <w:tcPr>
            <w:tcW w:w="709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2455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62455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05" w:type="dxa"/>
          </w:tcPr>
          <w:p w:rsidR="00D62455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Единый день правовых знаний «Что я знаю о своих правах?» 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(сочинение, эссе, мини рассказ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*Как бороться с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взятками?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*Легко ли быть честным?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*Если бы я стал депутатом (президентом)</w:t>
            </w:r>
          </w:p>
          <w:p w:rsidR="00D62455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*Будущее моей страны – в моих руках.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203C5E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 плакатов</w:t>
            </w:r>
            <w:r>
              <w:rPr>
                <w:rFonts w:ascii="Times New Roman" w:hAnsi="Times New Roman"/>
                <w:sz w:val="24"/>
                <w:szCs w:val="24"/>
              </w:rPr>
              <w:t>, рисунков</w:t>
            </w:r>
            <w:r w:rsidRPr="00203C5E">
              <w:rPr>
                <w:rFonts w:ascii="Times New Roman" w:hAnsi="Times New Roman"/>
                <w:sz w:val="24"/>
                <w:szCs w:val="24"/>
              </w:rPr>
              <w:t xml:space="preserve"> «Нет коррупции!»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Диспуты: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>*Много денег не бывает;</w:t>
            </w:r>
          </w:p>
          <w:p w:rsidR="00D62455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 Справедливо или несправедливо.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Круглые столы: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*Методы борьбы с коррупцией и их эффективность;</w:t>
            </w:r>
          </w:p>
          <w:p w:rsidR="00D62455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*Коррупция – угроза для демократического государства.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 w:rsidRPr="00203C5E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 w:rsidRPr="00203C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*Не в службу, а в дружбу;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*Деньги свои и чужие;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*Своего спасибо не жалей, а чужого не жди;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*Хорошо тому делать добро, кто его помнит;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*Можно ли противодействовать коррупции?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*Быть честным;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*Отношение к деньгам как к проверке нравственной стойкости человека;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*На страже порядка;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*По законам справедливости;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*Мое отношение к коррупции;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*Коррупция как способ борьбы за власть;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 Коррупция как симптом общественной государственной дисфункции;</w:t>
            </w:r>
          </w:p>
          <w:p w:rsidR="00D62455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*Российское законодательство о коррупции.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551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>иректора  по  УВР</w:t>
            </w: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Учителя по обществознанию</w:t>
            </w: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62455" w:rsidRPr="00203C5E" w:rsidTr="00887197">
        <w:tc>
          <w:tcPr>
            <w:tcW w:w="709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05" w:type="dxa"/>
          </w:tcPr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Книжные выставки: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*Права человека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*Наши права – наши обязанности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*Право на образование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*Подросток и закон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*Закон в твоей жизни</w:t>
            </w:r>
          </w:p>
        </w:tc>
        <w:tc>
          <w:tcPr>
            <w:tcW w:w="2127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D62455" w:rsidRPr="00203C5E" w:rsidTr="00887197">
        <w:tc>
          <w:tcPr>
            <w:tcW w:w="709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5" w:type="dxa"/>
          </w:tcPr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Правовой всеобуч «Час правовых знаний для родителей»: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*Правовая ответственность несовершеннолетних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*Конфликтные ситуации и выход из них</w:t>
            </w:r>
          </w:p>
          <w:p w:rsidR="00D62455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*Защита законных интересов несовершеннолетних от угроз, связанных с коррупцией.</w:t>
            </w:r>
          </w:p>
          <w:p w:rsidR="00D62455" w:rsidRPr="00203C5E" w:rsidRDefault="00D62455" w:rsidP="0088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03C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03C5E">
              <w:rPr>
                <w:rFonts w:ascii="Times New Roman" w:hAnsi="Times New Roman"/>
                <w:sz w:val="24"/>
                <w:szCs w:val="24"/>
              </w:rPr>
              <w:t xml:space="preserve">иректора  по </w:t>
            </w:r>
          </w:p>
          <w:p w:rsidR="00D62455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5E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D62455" w:rsidRPr="00203C5E" w:rsidRDefault="00D62455" w:rsidP="008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</w:p>
        </w:tc>
      </w:tr>
    </w:tbl>
    <w:p w:rsidR="00D62455" w:rsidRDefault="00D62455" w:rsidP="00D62455">
      <w:pPr>
        <w:pStyle w:val="Default"/>
        <w:rPr>
          <w:b/>
          <w:bCs/>
          <w:sz w:val="23"/>
          <w:szCs w:val="23"/>
        </w:rPr>
      </w:pPr>
    </w:p>
    <w:p w:rsidR="00D62455" w:rsidRPr="008D51DC" w:rsidRDefault="00D62455" w:rsidP="00D62455">
      <w:pPr>
        <w:pStyle w:val="Default"/>
        <w:rPr>
          <w:b/>
          <w:bCs/>
          <w:sz w:val="28"/>
          <w:szCs w:val="28"/>
        </w:rPr>
      </w:pPr>
      <w:r w:rsidRPr="008D51DC">
        <w:rPr>
          <w:b/>
          <w:bCs/>
          <w:sz w:val="28"/>
          <w:szCs w:val="28"/>
        </w:rPr>
        <w:t xml:space="preserve">Темы занятий по </w:t>
      </w:r>
      <w:proofErr w:type="spellStart"/>
      <w:r w:rsidRPr="008D51DC">
        <w:rPr>
          <w:b/>
          <w:bCs/>
          <w:sz w:val="28"/>
          <w:szCs w:val="28"/>
        </w:rPr>
        <w:t>антикоррупционному</w:t>
      </w:r>
      <w:proofErr w:type="spellEnd"/>
      <w:r w:rsidRPr="008D51DC">
        <w:rPr>
          <w:b/>
          <w:bCs/>
          <w:sz w:val="28"/>
          <w:szCs w:val="28"/>
        </w:rPr>
        <w:t xml:space="preserve"> образованию на уроках истории и обществознания в 5-11 классах</w:t>
      </w:r>
    </w:p>
    <w:p w:rsidR="00D62455" w:rsidRPr="00455346" w:rsidRDefault="00D62455" w:rsidP="00D62455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992"/>
        <w:gridCol w:w="7654"/>
        <w:gridCol w:w="1418"/>
        <w:gridCol w:w="786"/>
      </w:tblGrid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Раздел, тема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содержательные элементы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 деятельно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сти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Коррупция как фактор, угрожающий национальной безопасности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лекция, беседа 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Коррупция как социальное явление (5ч.)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Правовые, политические, экономические, морально-этические, бытовые подходы к определению коррупции.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Происхождение термина «коррупция». Многообразие определений коррупции. Причины появления и живучести этого социального недуга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лекция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8-9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Коррупционные действия.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Сущность и содержание коррупционных отношений. Две составляющие коррупции: правовая и этическая. Основные признаки коррупционного действия.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екция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коррупции в обществе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(рейтинги, индексы, статистика) коррупции в обществе. Необходимость их критического анализа и осмысления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лекция, работа со </w:t>
            </w:r>
            <w:proofErr w:type="spellStart"/>
            <w:proofErr w:type="gramStart"/>
            <w:r>
              <w:rPr>
                <w:sz w:val="23"/>
                <w:szCs w:val="23"/>
              </w:rPr>
              <w:t>статистичес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кими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данными 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8-9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коррупции.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коррупции. Формы её проявления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Лекция, работа с понятиями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</w:tr>
      <w:tr w:rsidR="00D62455" w:rsidTr="00887197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Коррупция в мировой истории (3ч.)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</w:tr>
      <w:tr w:rsidR="00D62455" w:rsidTr="00887197">
        <w:trPr>
          <w:trHeight w:val="10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Цивилизации Древнего мира и Средневековья. Страны </w:t>
            </w:r>
            <w:proofErr w:type="spellStart"/>
            <w:r>
              <w:rPr>
                <w:sz w:val="23"/>
                <w:szCs w:val="23"/>
              </w:rPr>
              <w:t>доколо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ниального</w:t>
            </w:r>
            <w:proofErr w:type="spellEnd"/>
            <w:r>
              <w:rPr>
                <w:sz w:val="23"/>
                <w:szCs w:val="23"/>
              </w:rPr>
              <w:t xml:space="preserve"> Востока. Римское право.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ентябрь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Отношение государства и общества к коррупции. Способы борьбы с коррупцией, их эффективность.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екция, сообщения обучающихся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62455" w:rsidTr="00887197">
        <w:trPr>
          <w:trHeight w:val="2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Эпоха Нового времени.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Эволюции коррупции в </w:t>
            </w:r>
            <w:r>
              <w:rPr>
                <w:sz w:val="23"/>
                <w:szCs w:val="23"/>
              </w:rPr>
              <w:lastRenderedPageBreak/>
              <w:t xml:space="preserve">развитых странах на рубеже XIX-XX вв.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Новации в образе жизни, характере мышления, ценностных ориентирах и социальных нормах в эпоху Нового времени. Отношение государства и </w:t>
            </w:r>
            <w:r>
              <w:rPr>
                <w:sz w:val="23"/>
                <w:szCs w:val="23"/>
              </w:rPr>
              <w:lastRenderedPageBreak/>
              <w:t xml:space="preserve">общества к коррупции. Способы борьбы с коррупцией, их эффективность. Появление </w:t>
            </w:r>
            <w:proofErr w:type="spellStart"/>
            <w:r>
              <w:rPr>
                <w:sz w:val="23"/>
                <w:szCs w:val="23"/>
              </w:rPr>
              <w:t>клептократических</w:t>
            </w:r>
            <w:proofErr w:type="spellEnd"/>
            <w:r>
              <w:rPr>
                <w:sz w:val="23"/>
                <w:szCs w:val="23"/>
              </w:rPr>
              <w:t xml:space="preserve"> режимов во вт. пол. XX в.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сообщения обучающих</w:t>
            </w:r>
            <w:r>
              <w:rPr>
                <w:sz w:val="23"/>
                <w:szCs w:val="23"/>
              </w:rPr>
              <w:lastRenderedPageBreak/>
              <w:t>ся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лекция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8-9</w:t>
            </w:r>
          </w:p>
        </w:tc>
      </w:tr>
      <w:tr w:rsidR="00D62455" w:rsidTr="00887197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Современное мировое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сообщество в борьбе с коррупцией.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Отношение государства и общества к коррупции. Способы борьбы с коррупцией, их эффективность.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ообщения обучающихся, лекция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</w:tr>
      <w:tr w:rsidR="00D62455" w:rsidTr="00887197">
        <w:trPr>
          <w:trHeight w:val="268"/>
        </w:trPr>
        <w:tc>
          <w:tcPr>
            <w:tcW w:w="534" w:type="dxa"/>
            <w:tcBorders>
              <w:top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Исторический опыт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противо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действия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коррупции в Российском государстве (5ч.)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Правовые памятники Древней Руси. Судебник 1497г. Иван III. Судебник 1550г. Иван IV.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Традиции «почести», подношения даров. «Посулы», «</w:t>
            </w:r>
            <w:proofErr w:type="gramStart"/>
            <w:r>
              <w:rPr>
                <w:sz w:val="23"/>
                <w:szCs w:val="23"/>
              </w:rPr>
              <w:t>мздоимство</w:t>
            </w:r>
            <w:proofErr w:type="gramEnd"/>
            <w:r>
              <w:rPr>
                <w:sz w:val="23"/>
                <w:szCs w:val="23"/>
              </w:rPr>
              <w:t>», «лихоимство». Отношение государства к данным явлениям в XIV-XV вв. Первое законодательное ограничение коррупционных действий. Официальное признание взяточничества тяжким преступлением. Запрещение «</w:t>
            </w:r>
            <w:proofErr w:type="gramStart"/>
            <w:r>
              <w:rPr>
                <w:sz w:val="23"/>
                <w:szCs w:val="23"/>
              </w:rPr>
              <w:t>посулов</w:t>
            </w:r>
            <w:proofErr w:type="gramEnd"/>
            <w:r>
              <w:rPr>
                <w:sz w:val="23"/>
                <w:szCs w:val="23"/>
              </w:rPr>
              <w:t xml:space="preserve">». Введение надзора начальников за своими подчинёнными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лекция, работа с источником 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Земская реформа 1555-1556гг.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Соборное уложение 1649г.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«кормлений». Негативная роль системы «кормлений» в разъедании госаппарата коррупцией. Ликвидация института «кормлений» Земской реформой. Соляной бунт 1648г. в Москве как </w:t>
            </w:r>
            <w:proofErr w:type="spellStart"/>
            <w:r>
              <w:rPr>
                <w:sz w:val="23"/>
                <w:szCs w:val="23"/>
              </w:rPr>
              <w:t>антикоррупционное</w:t>
            </w:r>
            <w:proofErr w:type="spellEnd"/>
            <w:r>
              <w:rPr>
                <w:sz w:val="23"/>
                <w:szCs w:val="23"/>
              </w:rPr>
              <w:t xml:space="preserve"> выступление москвичей. Отсутствие серьёзных изменений в правовом регулировании борьбы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взяточничеством.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лекция, работа с источником 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Противодействие коррупции в эпоху Петра I.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Противодействие коррупции в эпоху Екатерины I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Противоречивый характер борьбы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взяточничеством, казнокрадством в эпоху Петра. Введение фиксированной ежемесячной платы служащим. Введение института фискалов. Учреждение прокуратуры. Указ Петра «О воспрещении взяток и </w:t>
            </w:r>
            <w:proofErr w:type="gramStart"/>
            <w:r>
              <w:rPr>
                <w:sz w:val="23"/>
                <w:szCs w:val="23"/>
              </w:rPr>
              <w:t>посулов</w:t>
            </w:r>
            <w:proofErr w:type="gramEnd"/>
            <w:r>
              <w:rPr>
                <w:sz w:val="23"/>
                <w:szCs w:val="23"/>
              </w:rPr>
              <w:t xml:space="preserve"> и о наказании за оное» (1714г.) Фаворитизм как фактор распространения коррупции. Упорядочивание внутреннего управления России при Екатерине.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екция, работа с источником 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Превращение коррупции в механизм государственного управления в XIX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Антикоррупционные</w:t>
            </w:r>
            <w:proofErr w:type="spellEnd"/>
            <w:r>
              <w:rPr>
                <w:sz w:val="23"/>
                <w:szCs w:val="23"/>
              </w:rPr>
              <w:t xml:space="preserve"> меры в Советском государстве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      </w:r>
            <w:proofErr w:type="gramStart"/>
            <w:r>
              <w:rPr>
                <w:sz w:val="23"/>
                <w:szCs w:val="23"/>
              </w:rPr>
              <w:t>Кампанейщина</w:t>
            </w:r>
            <w:proofErr w:type="gramEnd"/>
            <w:r>
              <w:rPr>
                <w:sz w:val="23"/>
                <w:szCs w:val="23"/>
              </w:rPr>
              <w:t>» в борьбе с коррупцией. Показательные  процессы карательной советской юриспруденции. Отсутствие системности и последовательности в борьбе с коррупцией.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екция, работа с источником 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Антикоррупционная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политика в мире и в современной России (3ч.)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политика и международное </w:t>
            </w:r>
            <w:proofErr w:type="spellStart"/>
            <w:r>
              <w:rPr>
                <w:sz w:val="23"/>
                <w:szCs w:val="23"/>
              </w:rPr>
              <w:t>антикоррупционное</w:t>
            </w:r>
            <w:proofErr w:type="spellEnd"/>
            <w:r>
              <w:rPr>
                <w:sz w:val="23"/>
                <w:szCs w:val="23"/>
              </w:rPr>
              <w:t xml:space="preserve"> законодательство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политики, её содержание. Субъекты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политики. Опыт международной борьбы с коррупцией. Современные модели стратегии борьбы с коррупцией (Сингапур, Швеция, Китай и др.) Международное </w:t>
            </w:r>
            <w:proofErr w:type="spellStart"/>
            <w:r>
              <w:rPr>
                <w:sz w:val="23"/>
                <w:szCs w:val="23"/>
              </w:rPr>
              <w:t>антикоррупционное</w:t>
            </w:r>
            <w:proofErr w:type="spellEnd"/>
            <w:r>
              <w:rPr>
                <w:sz w:val="23"/>
                <w:szCs w:val="23"/>
              </w:rPr>
              <w:t xml:space="preserve"> законодательство (Конвенция ООН против коррупции, Конвенция Совета Европы по уголовной ответственности за коррупцию и др.). Международный день борьбы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к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Лекции, обсуждение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в мировых интеграционных процессах.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Законодательные акты противодействия коррупции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России в формировании современной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международно-правовой системы.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Законодательные акты, регулирующие сферу противодействия коррупции и повышающие прозрачность деятельности органов </w:t>
            </w:r>
            <w:proofErr w:type="spellStart"/>
            <w:r>
              <w:rPr>
                <w:sz w:val="23"/>
                <w:szCs w:val="23"/>
              </w:rPr>
              <w:t>гос</w:t>
            </w:r>
            <w:proofErr w:type="spellEnd"/>
            <w:r>
              <w:rPr>
                <w:sz w:val="23"/>
                <w:szCs w:val="23"/>
              </w:rPr>
              <w:t xml:space="preserve">. власти РФ. </w:t>
            </w: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Лекция, обсуждение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Повторение, контроль (1ч.) </w:t>
            </w: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</w:tr>
      <w:tr w:rsidR="00D62455" w:rsidTr="00887197">
        <w:tc>
          <w:tcPr>
            <w:tcW w:w="53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40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контрольное тестирование </w:t>
            </w:r>
          </w:p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7654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</w:t>
            </w:r>
          </w:p>
        </w:tc>
        <w:tc>
          <w:tcPr>
            <w:tcW w:w="786" w:type="dxa"/>
          </w:tcPr>
          <w:p w:rsidR="00D62455" w:rsidRDefault="00D62455" w:rsidP="008871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5-11</w:t>
            </w:r>
          </w:p>
        </w:tc>
      </w:tr>
    </w:tbl>
    <w:p w:rsidR="00D62455" w:rsidRDefault="00D62455" w:rsidP="00D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455" w:rsidRDefault="00D62455" w:rsidP="00D62455">
      <w:pPr>
        <w:pStyle w:val="Default"/>
        <w:rPr>
          <w:b/>
          <w:bCs/>
          <w:sz w:val="23"/>
          <w:szCs w:val="23"/>
        </w:rPr>
      </w:pP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D51DC">
        <w:rPr>
          <w:rFonts w:ascii="Times New Roman,Bold" w:hAnsi="Times New Roman,Bold" w:cs="Times New Roman,Bold"/>
          <w:b/>
          <w:bCs/>
          <w:sz w:val="24"/>
          <w:szCs w:val="24"/>
        </w:rPr>
        <w:t>Начальная школа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D51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Система работы по формированию </w:t>
      </w:r>
      <w:proofErr w:type="spellStart"/>
      <w:r w:rsidRPr="008D51DC">
        <w:rPr>
          <w:rFonts w:ascii="Times New Roman,Bold" w:hAnsi="Times New Roman,Bold" w:cs="Times New Roman,Bold"/>
          <w:b/>
          <w:bCs/>
          <w:sz w:val="24"/>
          <w:szCs w:val="24"/>
        </w:rPr>
        <w:t>антикоррупционного</w:t>
      </w:r>
      <w:proofErr w:type="spellEnd"/>
      <w:r w:rsidRPr="008D51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мировоззрения школьников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DC">
        <w:rPr>
          <w:rFonts w:ascii="Times New Roman" w:hAnsi="Times New Roman" w:cs="Times New Roman"/>
          <w:sz w:val="24"/>
          <w:szCs w:val="24"/>
        </w:rPr>
        <w:tab/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8D51DC">
        <w:rPr>
          <w:rFonts w:ascii="Times New Roman" w:hAnsi="Times New Roman" w:cs="Times New Roman"/>
          <w:sz w:val="24"/>
          <w:szCs w:val="24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  <w:r w:rsidRPr="008D51DC">
        <w:rPr>
          <w:rFonts w:ascii="Times New Roman" w:hAnsi="Times New Roman" w:cs="Times New Roman"/>
          <w:sz w:val="24"/>
          <w:szCs w:val="24"/>
        </w:rPr>
        <w:t xml:space="preserve"> Например, программа по литературному чтению в начальной школе разработана </w:t>
      </w:r>
      <w:proofErr w:type="gramStart"/>
      <w:r w:rsidRPr="008D51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51DC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8D51DC">
        <w:rPr>
          <w:rFonts w:ascii="Times New Roman" w:hAnsi="Times New Roman" w:cs="Times New Roman"/>
          <w:sz w:val="24"/>
          <w:szCs w:val="24"/>
        </w:rPr>
        <w:t xml:space="preserve">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</w:t>
      </w:r>
      <w:proofErr w:type="spellStart"/>
      <w:r w:rsidRPr="008D51DC">
        <w:rPr>
          <w:rFonts w:ascii="Times New Roman" w:hAnsi="Times New Roman" w:cs="Times New Roman"/>
          <w:sz w:val="24"/>
          <w:szCs w:val="24"/>
        </w:rPr>
        <w:t>антикоррупционно</w:t>
      </w:r>
      <w:proofErr w:type="spellEnd"/>
      <w:r w:rsidRPr="008D51DC">
        <w:rPr>
          <w:rFonts w:ascii="Times New Roman" w:hAnsi="Times New Roman" w:cs="Times New Roman"/>
          <w:sz w:val="24"/>
          <w:szCs w:val="24"/>
        </w:rPr>
        <w:t xml:space="preserve"> 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</w:t>
      </w:r>
      <w:proofErr w:type="gramStart"/>
      <w:r w:rsidRPr="008D51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D51DC">
        <w:rPr>
          <w:rFonts w:ascii="Times New Roman" w:hAnsi="Times New Roman" w:cs="Times New Roman"/>
          <w:sz w:val="24"/>
          <w:szCs w:val="24"/>
        </w:rPr>
        <w:t xml:space="preserve">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</w:t>
      </w:r>
      <w:proofErr w:type="spellStart"/>
      <w:proofErr w:type="gramStart"/>
      <w:r w:rsidRPr="008D51DC">
        <w:rPr>
          <w:rFonts w:ascii="Times New Roman" w:hAnsi="Times New Roman" w:cs="Times New Roman"/>
          <w:sz w:val="24"/>
          <w:szCs w:val="24"/>
        </w:rPr>
        <w:t>деятельнос</w:t>
      </w:r>
      <w:proofErr w:type="spellEnd"/>
      <w:r w:rsidRPr="008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DC">
        <w:rPr>
          <w:rFonts w:ascii="Times New Roman" w:hAnsi="Times New Roman" w:cs="Times New Roman"/>
          <w:sz w:val="24"/>
          <w:szCs w:val="24"/>
        </w:rPr>
        <w:lastRenderedPageBreak/>
        <w:t>ти</w:t>
      </w:r>
      <w:proofErr w:type="spellEnd"/>
      <w:proofErr w:type="gramEnd"/>
      <w:r w:rsidRPr="008D51DC">
        <w:rPr>
          <w:rFonts w:ascii="Times New Roman" w:hAnsi="Times New Roman" w:cs="Times New Roman"/>
          <w:sz w:val="24"/>
          <w:szCs w:val="24"/>
        </w:rPr>
        <w:t xml:space="preserve"> в рамках предмета «Литературное чтение: проектная деятельность, кружки «познавательное чтение», «открываем мир литературы – мир искусства» и т. д. 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51DC">
        <w:rPr>
          <w:rFonts w:ascii="Times New Roman" w:hAnsi="Times New Roman" w:cs="Times New Roman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DC">
        <w:rPr>
          <w:rFonts w:ascii="Times New Roman" w:hAnsi="Times New Roman" w:cs="Times New Roman"/>
          <w:sz w:val="24"/>
          <w:szCs w:val="24"/>
        </w:rPr>
        <w:tab/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DC">
        <w:rPr>
          <w:rFonts w:ascii="Times New Roman" w:hAnsi="Times New Roman" w:cs="Times New Roman"/>
          <w:sz w:val="24"/>
          <w:szCs w:val="24"/>
        </w:rPr>
        <w:tab/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DC">
        <w:rPr>
          <w:rFonts w:ascii="Times New Roman" w:hAnsi="Times New Roman" w:cs="Times New Roman"/>
          <w:sz w:val="24"/>
          <w:szCs w:val="24"/>
        </w:rPr>
        <w:tab/>
        <w:t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DC">
        <w:rPr>
          <w:rFonts w:ascii="Times New Roman" w:hAnsi="Times New Roman" w:cs="Times New Roman"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</w:t>
      </w:r>
      <w:proofErr w:type="spellStart"/>
      <w:r w:rsidRPr="008D51DC">
        <w:rPr>
          <w:rFonts w:ascii="Times New Roman" w:hAnsi="Times New Roman" w:cs="Times New Roman"/>
          <w:sz w:val="24"/>
          <w:szCs w:val="24"/>
        </w:rPr>
        <w:t>антикоррупционно</w:t>
      </w:r>
      <w:proofErr w:type="spellEnd"/>
      <w:r w:rsidRPr="008D51DC">
        <w:rPr>
          <w:rFonts w:ascii="Times New Roman" w:hAnsi="Times New Roman" w:cs="Times New Roman"/>
          <w:sz w:val="24"/>
          <w:szCs w:val="24"/>
        </w:rPr>
        <w:t xml:space="preserve">  просвещения.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693"/>
        <w:gridCol w:w="2977"/>
        <w:gridCol w:w="2976"/>
        <w:gridCol w:w="3905"/>
      </w:tblGrid>
      <w:tr w:rsidR="00D62455" w:rsidRPr="008D51DC" w:rsidTr="00887197">
        <w:tc>
          <w:tcPr>
            <w:tcW w:w="2235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8D51D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Нравственные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8D51D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представления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 качества</w:t>
            </w:r>
          </w:p>
        </w:tc>
        <w:tc>
          <w:tcPr>
            <w:tcW w:w="2693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7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976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05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62455" w:rsidRPr="008D51DC" w:rsidTr="00887197">
        <w:tc>
          <w:tcPr>
            <w:tcW w:w="2235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Гуманизм,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человечность,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великодушие,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сердечность,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добродушие</w:t>
            </w:r>
          </w:p>
        </w:tc>
        <w:tc>
          <w:tcPr>
            <w:tcW w:w="2693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Ю.Ермолаева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«Лучший друг»,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 xml:space="preserve"> «Вот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так защитник»</w:t>
            </w:r>
          </w:p>
        </w:tc>
        <w:tc>
          <w:tcPr>
            <w:tcW w:w="297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Н.Артюхова «Большая береза», В.Берестов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«Бабушка Катя»,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Б.Житков «Храбрый утенок»,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gramStart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адо иметь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чувство юмора»</w:t>
            </w:r>
          </w:p>
        </w:tc>
        <w:tc>
          <w:tcPr>
            <w:tcW w:w="2976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«Сивка - бурка», «</w:t>
            </w:r>
            <w:proofErr w:type="spellStart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«Заячьи лапы»</w:t>
            </w:r>
          </w:p>
        </w:tc>
        <w:tc>
          <w:tcPr>
            <w:tcW w:w="3905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В.Гаршин «Сказка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о жабе и розе», К.Паустовский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«Корзина с шишками»,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Д.Мамин – Сибиряк «Приемыш»,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А.Пушкин «Сказка о мертвой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царевне и семи богатырях»</w:t>
            </w:r>
          </w:p>
        </w:tc>
      </w:tr>
      <w:tr w:rsidR="00D62455" w:rsidRPr="008D51DC" w:rsidTr="00887197">
        <w:tc>
          <w:tcPr>
            <w:tcW w:w="2235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Долг,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693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«Важный совет»,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Д.Тихомиров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«Мальчики и лягушки»,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«Находка»</w:t>
            </w:r>
          </w:p>
        </w:tc>
        <w:tc>
          <w:tcPr>
            <w:tcW w:w="297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Сказки «Гуси - лебеди»,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</w:t>
            </w:r>
            <w:proofErr w:type="spellStart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Л.Толстой «Акула»,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«Прыжок»</w:t>
            </w:r>
          </w:p>
        </w:tc>
        <w:tc>
          <w:tcPr>
            <w:tcW w:w="2976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«Растрепанный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воробей»</w:t>
            </w:r>
          </w:p>
        </w:tc>
        <w:tc>
          <w:tcPr>
            <w:tcW w:w="3905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П.Ершов «Конек -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горбунок»,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Жития,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</w:tc>
      </w:tr>
      <w:tr w:rsidR="00D62455" w:rsidRPr="008D51DC" w:rsidTr="00887197">
        <w:tc>
          <w:tcPr>
            <w:tcW w:w="2235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Совесть,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совестливость</w:t>
            </w:r>
          </w:p>
        </w:tc>
        <w:tc>
          <w:tcPr>
            <w:tcW w:w="2693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«Помощник»,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«Собака яростно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лаяла»</w:t>
            </w:r>
          </w:p>
        </w:tc>
        <w:tc>
          <w:tcPr>
            <w:tcW w:w="297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Л.Толстой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«Филиппок»,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«Старый дед и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внук», Н.Артюхова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«Большая береза»</w:t>
            </w:r>
          </w:p>
        </w:tc>
        <w:tc>
          <w:tcPr>
            <w:tcW w:w="2976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Куприн «Слон»,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Родина», В.Белов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«Малька провинилась»,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А.Платонов «Цветок на земле», «Еще мама», Б.Житков «Про обезьяну»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Аксаков «Аленький цветочек»,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Б.Житков «Как я ловил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человечков»,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А.Чехов «Мальчики»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DC"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1DC">
        <w:rPr>
          <w:rFonts w:ascii="Times New Roman" w:hAnsi="Times New Roman" w:cs="Times New Roman"/>
          <w:b/>
          <w:bCs/>
          <w:sz w:val="24"/>
          <w:szCs w:val="24"/>
        </w:rPr>
        <w:t xml:space="preserve">Система формирования знаний </w:t>
      </w:r>
      <w:proofErr w:type="spellStart"/>
      <w:r w:rsidRPr="008D51DC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8D51D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 на уроках окружающего мира:</w:t>
      </w:r>
    </w:p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62455" w:rsidRPr="008D51DC" w:rsidTr="00887197"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Ключевые понятия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958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D62455" w:rsidRPr="008D51DC" w:rsidTr="00887197"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Семья, общество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Этикет Внутренний мир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Как живет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семья?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958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455" w:rsidRPr="008D51DC" w:rsidTr="00887197"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 xml:space="preserve">Чистота, </w:t>
            </w:r>
            <w:proofErr w:type="gramStart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  <w:proofErr w:type="gramEnd"/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сбор мусора, защита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окружающей среды,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поступок  Экология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Девается мусор?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Слово «экология»?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Будь природе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другом!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2958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D62455" w:rsidRPr="008D51DC" w:rsidTr="00887197"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Когда мы станем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взрослыми?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2957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455" w:rsidRPr="008D51DC" w:rsidTr="00887197">
        <w:trPr>
          <w:trHeight w:val="1305"/>
        </w:trPr>
        <w:tc>
          <w:tcPr>
            <w:tcW w:w="2957" w:type="dxa"/>
            <w:tcBorders>
              <w:bottom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Родина, федерация,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Народы Права человека, закон, Конституция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Наша страна - Россия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Наш край Основной закон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России и права человека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</w:p>
        </w:tc>
      </w:tr>
      <w:tr w:rsidR="00D62455" w:rsidRPr="008D51DC" w:rsidTr="00887197">
        <w:trPr>
          <w:trHeight w:val="1455"/>
        </w:trPr>
        <w:tc>
          <w:tcPr>
            <w:tcW w:w="2957" w:type="dxa"/>
            <w:tcBorders>
              <w:top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Отрасли экономики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Потребности Товары, услуги Наука Деньги, бюджет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экономика </w:t>
            </w:r>
            <w:proofErr w:type="gramStart"/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богатства и труд людей – основа экономики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C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D62455" w:rsidRPr="008D51DC" w:rsidRDefault="00D62455" w:rsidP="00887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2455" w:rsidRPr="008D51DC" w:rsidRDefault="00D62455" w:rsidP="00D62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58" w:rsidRDefault="00146E58"/>
    <w:sectPr w:rsidR="00146E58" w:rsidSect="00391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764"/>
    <w:rsid w:val="00146E58"/>
    <w:rsid w:val="00D62455"/>
    <w:rsid w:val="00F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2020-02-07T02:23:00Z</dcterms:created>
  <dcterms:modified xsi:type="dcterms:W3CDTF">2020-02-07T02:37:00Z</dcterms:modified>
</cp:coreProperties>
</file>